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EDD" w:rsidRPr="006B78B6" w:rsidRDefault="00BB7EDD" w:rsidP="00BB7EDD">
      <w:pPr>
        <w:spacing w:after="0" w:line="240" w:lineRule="auto"/>
        <w:jc w:val="center"/>
        <w:rPr>
          <w:rFonts w:ascii="Times New Roman" w:hAnsi="Times New Roman" w:cs="Times New Roman"/>
          <w:b/>
          <w:sz w:val="24"/>
          <w:szCs w:val="24"/>
        </w:rPr>
      </w:pPr>
      <w:r w:rsidRPr="006B78B6">
        <w:rPr>
          <w:rFonts w:ascii="Times New Roman" w:hAnsi="Times New Roman" w:cs="Times New Roman"/>
          <w:b/>
          <w:sz w:val="24"/>
          <w:szCs w:val="24"/>
        </w:rPr>
        <w:t>Department of Criminal Justice Services</w:t>
      </w:r>
    </w:p>
    <w:p w:rsidR="00B03A74" w:rsidRPr="006B78B6" w:rsidRDefault="00B03A74" w:rsidP="00BB7EDD">
      <w:pPr>
        <w:spacing w:after="0" w:line="240" w:lineRule="auto"/>
        <w:jc w:val="center"/>
        <w:rPr>
          <w:rFonts w:ascii="Times New Roman" w:hAnsi="Times New Roman" w:cs="Times New Roman"/>
          <w:b/>
          <w:sz w:val="24"/>
          <w:szCs w:val="24"/>
        </w:rPr>
      </w:pPr>
      <w:r w:rsidRPr="006B78B6">
        <w:rPr>
          <w:rFonts w:ascii="Times New Roman" w:hAnsi="Times New Roman" w:cs="Times New Roman"/>
          <w:b/>
          <w:sz w:val="24"/>
          <w:szCs w:val="24"/>
        </w:rPr>
        <w:t>Applicant Disclosure of Pending Applications</w:t>
      </w:r>
    </w:p>
    <w:p w:rsidR="00B03A74" w:rsidRPr="006B78B6" w:rsidRDefault="00B03A74" w:rsidP="00BB7EDD">
      <w:pPr>
        <w:spacing w:after="0" w:line="240" w:lineRule="auto"/>
        <w:jc w:val="center"/>
        <w:rPr>
          <w:rFonts w:ascii="Times New Roman" w:hAnsi="Times New Roman" w:cs="Times New Roman"/>
          <w:b/>
          <w:sz w:val="24"/>
          <w:szCs w:val="24"/>
        </w:rPr>
      </w:pPr>
      <w:r w:rsidRPr="006B78B6">
        <w:rPr>
          <w:rFonts w:ascii="Times New Roman" w:hAnsi="Times New Roman" w:cs="Times New Roman"/>
          <w:b/>
          <w:sz w:val="24"/>
          <w:szCs w:val="24"/>
        </w:rPr>
        <w:t>201</w:t>
      </w:r>
      <w:r w:rsidR="006B78B6">
        <w:rPr>
          <w:rFonts w:ascii="Times New Roman" w:hAnsi="Times New Roman" w:cs="Times New Roman"/>
          <w:b/>
          <w:sz w:val="24"/>
          <w:szCs w:val="24"/>
        </w:rPr>
        <w:t xml:space="preserve">7 </w:t>
      </w:r>
      <w:r w:rsidR="00A807C9">
        <w:rPr>
          <w:rFonts w:ascii="Times New Roman" w:hAnsi="Times New Roman" w:cs="Times New Roman"/>
          <w:b/>
          <w:sz w:val="24"/>
          <w:szCs w:val="24"/>
        </w:rPr>
        <w:t>Byrne Justice Assistance Program</w:t>
      </w:r>
    </w:p>
    <w:p w:rsidR="00B03A74" w:rsidRPr="006B78B6" w:rsidRDefault="00B03A74" w:rsidP="00BB7EDD">
      <w:pPr>
        <w:spacing w:after="0" w:line="240" w:lineRule="auto"/>
        <w:rPr>
          <w:rFonts w:ascii="Times New Roman" w:hAnsi="Times New Roman" w:cs="Times New Roman"/>
          <w:sz w:val="24"/>
          <w:szCs w:val="24"/>
        </w:rPr>
      </w:pPr>
    </w:p>
    <w:p w:rsidR="00B03A74" w:rsidRPr="006B78B6" w:rsidRDefault="00B03A74" w:rsidP="0034249C">
      <w:pPr>
        <w:spacing w:after="0" w:line="360" w:lineRule="auto"/>
        <w:rPr>
          <w:rFonts w:ascii="Times New Roman" w:hAnsi="Times New Roman" w:cs="Times New Roman"/>
          <w:sz w:val="24"/>
          <w:szCs w:val="24"/>
        </w:rPr>
      </w:pPr>
      <w:r w:rsidRPr="006B78B6">
        <w:rPr>
          <w:rFonts w:ascii="Times New Roman" w:hAnsi="Times New Roman" w:cs="Times New Roman"/>
          <w:sz w:val="24"/>
          <w:szCs w:val="24"/>
        </w:rPr>
        <w:t>Virginia does not have pending applications submitted within the last 12 months for federally funded grants or subgrants (including cooperative agreements) that include requests for funding to support the same project being proposed under this solicitation and will cover the identical cost items outlined in the budget narrative and worksheet in the application under the solicitation.</w:t>
      </w:r>
    </w:p>
    <w:p w:rsidR="00B03A74" w:rsidRPr="006B78B6" w:rsidRDefault="00B03A74" w:rsidP="00BB7EDD">
      <w:pPr>
        <w:spacing w:after="0" w:line="240" w:lineRule="auto"/>
        <w:rPr>
          <w:rFonts w:ascii="Times New Roman" w:hAnsi="Times New Roman" w:cs="Times New Roman"/>
          <w:sz w:val="24"/>
          <w:szCs w:val="24"/>
        </w:rPr>
      </w:pPr>
      <w:bookmarkStart w:id="0" w:name="_GoBack"/>
      <w:bookmarkEnd w:id="0"/>
    </w:p>
    <w:p w:rsidR="00B03A74" w:rsidRPr="006B78B6" w:rsidRDefault="00B03A74" w:rsidP="00B03A74">
      <w:pPr>
        <w:spacing w:after="0" w:line="240" w:lineRule="auto"/>
        <w:rPr>
          <w:rFonts w:ascii="Times New Roman" w:hAnsi="Times New Roman" w:cs="Times New Roman"/>
          <w:sz w:val="24"/>
          <w:szCs w:val="24"/>
        </w:rPr>
      </w:pPr>
    </w:p>
    <w:p w:rsidR="00A65AF6" w:rsidRPr="006B78B6" w:rsidRDefault="00A65AF6">
      <w:pPr>
        <w:rPr>
          <w:rFonts w:ascii="Times New Roman" w:hAnsi="Times New Roman" w:cs="Times New Roman"/>
          <w:sz w:val="24"/>
          <w:szCs w:val="24"/>
        </w:rPr>
      </w:pPr>
    </w:p>
    <w:sectPr w:rsidR="00A65AF6" w:rsidRPr="006B78B6" w:rsidSect="001D5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74"/>
    <w:rsid w:val="000C5A8B"/>
    <w:rsid w:val="0034249C"/>
    <w:rsid w:val="006B78B6"/>
    <w:rsid w:val="00A65AF6"/>
    <w:rsid w:val="00A807C9"/>
    <w:rsid w:val="00B03A74"/>
    <w:rsid w:val="00BB7EDD"/>
    <w:rsid w:val="00EA06BD"/>
    <w:rsid w:val="00F0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44574-CFFB-4379-93C6-9F8B5747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joann.maher</dc:creator>
  <cp:lastModifiedBy>Janice Waddy</cp:lastModifiedBy>
  <cp:revision>3</cp:revision>
  <cp:lastPrinted>2016-06-15T16:11:00Z</cp:lastPrinted>
  <dcterms:created xsi:type="dcterms:W3CDTF">2017-08-22T17:57:00Z</dcterms:created>
  <dcterms:modified xsi:type="dcterms:W3CDTF">2017-08-22T18:03:00Z</dcterms:modified>
</cp:coreProperties>
</file>